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EA" w:rsidRDefault="00C354B4"/>
    <w:p w:rsidR="006320E9" w:rsidRDefault="006320E9"/>
    <w:p w:rsidR="006320E9" w:rsidRDefault="006320E9" w:rsidP="006320E9">
      <w:r w:rsidRPr="006320E9">
        <w:rPr>
          <w:b/>
        </w:rPr>
        <w:t>Образовательными организациями должны быть предоставлены следующие отчёты:</w:t>
      </w:r>
      <w:r>
        <w:t xml:space="preserve"> </w:t>
      </w:r>
    </w:p>
    <w:p w:rsidR="006320E9" w:rsidRDefault="006320E9" w:rsidP="006320E9">
      <w:r w:rsidRPr="00C354B4">
        <w:rPr>
          <w:b/>
        </w:rPr>
        <w:t>a.</w:t>
      </w:r>
      <w:r>
        <w:t xml:space="preserve"> Отчёт «Д- 12 Дополнение» за период с 20.09.2016 по 25.05.2017 полученный из АИСУ «Параграф» с подписью директора.</w:t>
      </w:r>
    </w:p>
    <w:p w:rsidR="006320E9" w:rsidRDefault="006320E9" w:rsidP="006320E9">
      <w:r w:rsidRPr="00C354B4">
        <w:rPr>
          <w:b/>
        </w:rPr>
        <w:t>b.</w:t>
      </w:r>
      <w:r>
        <w:t xml:space="preserve"> Отчёт по зданиям, полученный из приложения «00, здания, помещения» АИСУ «Параграф» с подписью директора по прилагаемой форме.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320E9" w:rsidTr="006320E9">
        <w:tc>
          <w:tcPr>
            <w:tcW w:w="1914" w:type="dxa"/>
          </w:tcPr>
          <w:p w:rsidR="006320E9" w:rsidRDefault="006320E9" w:rsidP="006320E9">
            <w:r>
              <w:t>Название здания</w:t>
            </w:r>
          </w:p>
        </w:tc>
        <w:tc>
          <w:tcPr>
            <w:tcW w:w="1914" w:type="dxa"/>
          </w:tcPr>
          <w:p w:rsidR="006320E9" w:rsidRDefault="006320E9" w:rsidP="006320E9">
            <w:r>
              <w:t>Назначение здания</w:t>
            </w:r>
          </w:p>
          <w:p w:rsidR="006320E9" w:rsidRDefault="006320E9" w:rsidP="006320E9"/>
        </w:tc>
        <w:tc>
          <w:tcPr>
            <w:tcW w:w="1914" w:type="dxa"/>
          </w:tcPr>
          <w:p w:rsidR="006320E9" w:rsidRDefault="006320E9" w:rsidP="006320E9">
            <w:r>
              <w:t>Общая 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6320E9" w:rsidRDefault="006320E9" w:rsidP="006320E9"/>
        </w:tc>
        <w:tc>
          <w:tcPr>
            <w:tcW w:w="1914" w:type="dxa"/>
          </w:tcPr>
          <w:p w:rsidR="006320E9" w:rsidRDefault="006320E9" w:rsidP="006320E9">
            <w:r>
              <w:t>Площадь учебно-лабораторных помещений 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6320E9" w:rsidRDefault="006320E9" w:rsidP="006320E9"/>
        </w:tc>
        <w:tc>
          <w:tcPr>
            <w:tcW w:w="1915" w:type="dxa"/>
          </w:tcPr>
          <w:p w:rsidR="006320E9" w:rsidRDefault="006320E9" w:rsidP="006320E9">
            <w:r>
              <w:t>Количество учебно-лабораторных помещений (фактическое)</w:t>
            </w:r>
          </w:p>
          <w:p w:rsidR="006320E9" w:rsidRDefault="006320E9" w:rsidP="006320E9"/>
        </w:tc>
      </w:tr>
      <w:tr w:rsidR="006320E9" w:rsidTr="006320E9">
        <w:tc>
          <w:tcPr>
            <w:tcW w:w="1914" w:type="dxa"/>
          </w:tcPr>
          <w:p w:rsidR="006320E9" w:rsidRDefault="006320E9" w:rsidP="006320E9">
            <w:r>
              <w:t>Главное здание</w:t>
            </w:r>
          </w:p>
        </w:tc>
        <w:tc>
          <w:tcPr>
            <w:tcW w:w="1914" w:type="dxa"/>
          </w:tcPr>
          <w:p w:rsidR="006320E9" w:rsidRDefault="006320E9" w:rsidP="006320E9">
            <w:r>
              <w:t>учебное</w:t>
            </w:r>
          </w:p>
        </w:tc>
        <w:tc>
          <w:tcPr>
            <w:tcW w:w="1914" w:type="dxa"/>
          </w:tcPr>
          <w:p w:rsidR="006320E9" w:rsidRDefault="006320E9" w:rsidP="006320E9">
            <w:r>
              <w:t>8692</w:t>
            </w:r>
          </w:p>
        </w:tc>
        <w:tc>
          <w:tcPr>
            <w:tcW w:w="1914" w:type="dxa"/>
          </w:tcPr>
          <w:p w:rsidR="006320E9" w:rsidRDefault="006320E9" w:rsidP="006320E9">
            <w:r>
              <w:t>937,5</w:t>
            </w:r>
          </w:p>
        </w:tc>
        <w:tc>
          <w:tcPr>
            <w:tcW w:w="1915" w:type="dxa"/>
          </w:tcPr>
          <w:p w:rsidR="006320E9" w:rsidRDefault="006320E9" w:rsidP="006320E9">
            <w:r>
              <w:t>24</w:t>
            </w:r>
          </w:p>
        </w:tc>
      </w:tr>
      <w:tr w:rsidR="006320E9" w:rsidTr="006320E9">
        <w:tc>
          <w:tcPr>
            <w:tcW w:w="1914" w:type="dxa"/>
          </w:tcPr>
          <w:p w:rsidR="006320E9" w:rsidRDefault="006320E9" w:rsidP="006320E9">
            <w:r>
              <w:t>Здание начальной школы</w:t>
            </w:r>
          </w:p>
        </w:tc>
        <w:tc>
          <w:tcPr>
            <w:tcW w:w="1914" w:type="dxa"/>
          </w:tcPr>
          <w:p w:rsidR="006320E9" w:rsidRDefault="006320E9" w:rsidP="006320E9">
            <w:r>
              <w:t>учебное</w:t>
            </w:r>
          </w:p>
          <w:p w:rsidR="006320E9" w:rsidRDefault="006320E9" w:rsidP="006320E9"/>
        </w:tc>
        <w:tc>
          <w:tcPr>
            <w:tcW w:w="1914" w:type="dxa"/>
          </w:tcPr>
          <w:p w:rsidR="006320E9" w:rsidRDefault="006320E9" w:rsidP="006320E9"/>
        </w:tc>
        <w:tc>
          <w:tcPr>
            <w:tcW w:w="1914" w:type="dxa"/>
          </w:tcPr>
          <w:p w:rsidR="006320E9" w:rsidRDefault="006320E9" w:rsidP="006320E9"/>
        </w:tc>
        <w:tc>
          <w:tcPr>
            <w:tcW w:w="1915" w:type="dxa"/>
          </w:tcPr>
          <w:p w:rsidR="006320E9" w:rsidRDefault="006320E9" w:rsidP="006320E9"/>
        </w:tc>
      </w:tr>
    </w:tbl>
    <w:p w:rsidR="006320E9" w:rsidRDefault="006320E9" w:rsidP="006320E9">
      <w:r>
        <w:t>В отчёт должны быть включены параметры всех зданий, для которых Назначение = «учебное».</w:t>
      </w:r>
    </w:p>
    <w:p w:rsidR="006320E9" w:rsidRDefault="006320E9" w:rsidP="006320E9">
      <w:r w:rsidRPr="00C354B4">
        <w:rPr>
          <w:b/>
        </w:rPr>
        <w:t>с.</w:t>
      </w:r>
      <w:r>
        <w:t xml:space="preserve"> </w:t>
      </w:r>
      <w:r>
        <w:t>Отчёт по учебным планам на 2017-2018 учебный год по прилагаемой форме</w:t>
      </w:r>
      <w:r>
        <w:t>,</w:t>
      </w:r>
      <w:r>
        <w:t xml:space="preserve"> полученной из АИСУ «Параграф» с подписью директора.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972"/>
        <w:gridCol w:w="957"/>
        <w:gridCol w:w="1121"/>
        <w:gridCol w:w="1279"/>
        <w:gridCol w:w="1323"/>
        <w:gridCol w:w="1323"/>
        <w:gridCol w:w="1673"/>
      </w:tblGrid>
      <w:tr w:rsidR="006320E9" w:rsidTr="006320E9">
        <w:tc>
          <w:tcPr>
            <w:tcW w:w="923" w:type="dxa"/>
          </w:tcPr>
          <w:p w:rsidR="006320E9" w:rsidRDefault="006320E9" w:rsidP="006320E9">
            <w:r>
              <w:t>Учебный план</w:t>
            </w:r>
          </w:p>
          <w:p w:rsidR="006320E9" w:rsidRDefault="006320E9" w:rsidP="006320E9"/>
        </w:tc>
        <w:tc>
          <w:tcPr>
            <w:tcW w:w="972" w:type="dxa"/>
          </w:tcPr>
          <w:p w:rsidR="006320E9" w:rsidRDefault="006320E9" w:rsidP="006320E9">
            <w:r>
              <w:t>Уровень обучения</w:t>
            </w:r>
          </w:p>
          <w:p w:rsidR="006320E9" w:rsidRDefault="006320E9" w:rsidP="006320E9"/>
        </w:tc>
        <w:tc>
          <w:tcPr>
            <w:tcW w:w="957" w:type="dxa"/>
          </w:tcPr>
          <w:p w:rsidR="006320E9" w:rsidRDefault="006320E9" w:rsidP="006320E9">
            <w:r>
              <w:t>Учебный план для контроля</w:t>
            </w:r>
          </w:p>
          <w:p w:rsidR="006320E9" w:rsidRDefault="006320E9" w:rsidP="006320E9"/>
        </w:tc>
        <w:tc>
          <w:tcPr>
            <w:tcW w:w="1121" w:type="dxa"/>
          </w:tcPr>
          <w:p w:rsidR="006320E9" w:rsidRDefault="006320E9" w:rsidP="006320E9">
            <w:r>
              <w:t>Общее количество учебных часов</w:t>
            </w:r>
          </w:p>
          <w:p w:rsidR="006320E9" w:rsidRDefault="006320E9" w:rsidP="006320E9"/>
        </w:tc>
        <w:tc>
          <w:tcPr>
            <w:tcW w:w="1279" w:type="dxa"/>
          </w:tcPr>
          <w:p w:rsidR="006320E9" w:rsidRDefault="006320E9" w:rsidP="006320E9">
            <w:r>
              <w:t>Соответствие ФГОС по количеству часов</w:t>
            </w:r>
          </w:p>
          <w:p w:rsidR="006320E9" w:rsidRDefault="006320E9" w:rsidP="006320E9"/>
        </w:tc>
        <w:tc>
          <w:tcPr>
            <w:tcW w:w="1323" w:type="dxa"/>
          </w:tcPr>
          <w:p w:rsidR="006320E9" w:rsidRDefault="006320E9" w:rsidP="006320E9">
            <w:r>
              <w:t>Соответствие ФГОС по предметам обязательной части</w:t>
            </w:r>
          </w:p>
          <w:p w:rsidR="006320E9" w:rsidRDefault="006320E9" w:rsidP="006320E9"/>
        </w:tc>
        <w:tc>
          <w:tcPr>
            <w:tcW w:w="1323" w:type="dxa"/>
          </w:tcPr>
          <w:p w:rsidR="006320E9" w:rsidRDefault="006320E9" w:rsidP="006320E9">
            <w:r>
              <w:t>Соответствие ФГОС по часам обязательной части</w:t>
            </w:r>
          </w:p>
          <w:p w:rsidR="006320E9" w:rsidRDefault="006320E9" w:rsidP="006320E9"/>
        </w:tc>
        <w:tc>
          <w:tcPr>
            <w:tcW w:w="1673" w:type="dxa"/>
          </w:tcPr>
          <w:p w:rsidR="006320E9" w:rsidRDefault="006320E9" w:rsidP="006320E9">
            <w:r>
              <w:t>Соответствие ФГОС по часам части, опр. участниками образовательного процесса</w:t>
            </w:r>
          </w:p>
          <w:p w:rsidR="006320E9" w:rsidRDefault="006320E9" w:rsidP="006320E9"/>
        </w:tc>
      </w:tr>
      <w:tr w:rsidR="006320E9" w:rsidTr="006320E9">
        <w:tc>
          <w:tcPr>
            <w:tcW w:w="923" w:type="dxa"/>
          </w:tcPr>
          <w:p w:rsidR="006320E9" w:rsidRDefault="006320E9" w:rsidP="006320E9"/>
        </w:tc>
        <w:tc>
          <w:tcPr>
            <w:tcW w:w="972" w:type="dxa"/>
          </w:tcPr>
          <w:p w:rsidR="006320E9" w:rsidRDefault="006320E9" w:rsidP="006320E9"/>
        </w:tc>
        <w:tc>
          <w:tcPr>
            <w:tcW w:w="957" w:type="dxa"/>
          </w:tcPr>
          <w:p w:rsidR="006320E9" w:rsidRDefault="006320E9" w:rsidP="006320E9"/>
        </w:tc>
        <w:tc>
          <w:tcPr>
            <w:tcW w:w="1121" w:type="dxa"/>
          </w:tcPr>
          <w:p w:rsidR="006320E9" w:rsidRDefault="006320E9" w:rsidP="006320E9"/>
        </w:tc>
        <w:tc>
          <w:tcPr>
            <w:tcW w:w="1279" w:type="dxa"/>
          </w:tcPr>
          <w:p w:rsidR="006320E9" w:rsidRDefault="006320E9" w:rsidP="006320E9"/>
        </w:tc>
        <w:tc>
          <w:tcPr>
            <w:tcW w:w="1323" w:type="dxa"/>
          </w:tcPr>
          <w:p w:rsidR="006320E9" w:rsidRDefault="006320E9" w:rsidP="006320E9"/>
        </w:tc>
        <w:tc>
          <w:tcPr>
            <w:tcW w:w="1323" w:type="dxa"/>
          </w:tcPr>
          <w:p w:rsidR="006320E9" w:rsidRDefault="006320E9" w:rsidP="006320E9"/>
        </w:tc>
        <w:tc>
          <w:tcPr>
            <w:tcW w:w="1673" w:type="dxa"/>
          </w:tcPr>
          <w:p w:rsidR="006320E9" w:rsidRDefault="006320E9" w:rsidP="006320E9"/>
        </w:tc>
      </w:tr>
    </w:tbl>
    <w:p w:rsidR="006320E9" w:rsidRPr="006320E9" w:rsidRDefault="006320E9" w:rsidP="006320E9">
      <w:pPr>
        <w:spacing w:after="0" w:line="240" w:lineRule="auto"/>
        <w:rPr>
          <w:rFonts w:eastAsia="Times New Roman" w:cs="Times New Roman"/>
          <w:u w:val="single"/>
          <w:lang w:eastAsia="ru-RU"/>
        </w:rPr>
      </w:pPr>
      <w:r w:rsidRPr="006320E9">
        <w:rPr>
          <w:rFonts w:eastAsia="Times New Roman" w:cs="Times New Roman"/>
          <w:u w:val="single"/>
          <w:lang w:eastAsia="ru-RU"/>
        </w:rPr>
        <w:t>По планам начального и основного общего образования</w:t>
      </w:r>
    </w:p>
    <w:p w:rsidR="006320E9" w:rsidRPr="006320E9" w:rsidRDefault="006320E9" w:rsidP="006320E9">
      <w:pPr>
        <w:spacing w:after="0" w:line="240" w:lineRule="auto"/>
        <w:rPr>
          <w:rFonts w:eastAsia="Times New Roman" w:cs="Times New Roman"/>
          <w:lang w:eastAsia="ru-RU"/>
        </w:rPr>
      </w:pPr>
      <w:r w:rsidRPr="006320E9">
        <w:rPr>
          <w:rFonts w:eastAsia="Times New Roman" w:cs="Times New Roman"/>
          <w:lang w:eastAsia="ru-RU"/>
        </w:rPr>
        <w:t>СМИР - Учебные планы - Общее количество часов учебного плана</w:t>
      </w:r>
    </w:p>
    <w:p w:rsidR="006320E9" w:rsidRPr="006320E9" w:rsidRDefault="006320E9" w:rsidP="006320E9">
      <w:pPr>
        <w:spacing w:after="0" w:line="240" w:lineRule="auto"/>
        <w:rPr>
          <w:rFonts w:eastAsia="Times New Roman" w:cs="Times New Roman"/>
          <w:lang w:eastAsia="ru-RU"/>
        </w:rPr>
      </w:pPr>
      <w:r w:rsidRPr="006320E9">
        <w:rPr>
          <w:rFonts w:eastAsia="Times New Roman" w:cs="Times New Roman"/>
          <w:lang w:eastAsia="ru-RU"/>
        </w:rPr>
        <w:t>Оставить в таблице только планы следующего года</w:t>
      </w:r>
    </w:p>
    <w:p w:rsidR="006320E9" w:rsidRPr="006320E9" w:rsidRDefault="006320E9" w:rsidP="006320E9">
      <w:pPr>
        <w:spacing w:after="0" w:line="240" w:lineRule="auto"/>
        <w:rPr>
          <w:rFonts w:eastAsia="Times New Roman" w:cs="Times New Roman"/>
          <w:u w:val="single"/>
          <w:lang w:eastAsia="ru-RU"/>
        </w:rPr>
      </w:pPr>
      <w:r w:rsidRPr="006320E9">
        <w:rPr>
          <w:rFonts w:eastAsia="Times New Roman" w:cs="Times New Roman"/>
          <w:u w:val="single"/>
          <w:lang w:eastAsia="ru-RU"/>
        </w:rPr>
        <w:t>По планам среднего общего образования</w:t>
      </w:r>
    </w:p>
    <w:p w:rsidR="006320E9" w:rsidRPr="006320E9" w:rsidRDefault="006320E9" w:rsidP="006320E9">
      <w:pPr>
        <w:spacing w:after="0" w:line="240" w:lineRule="auto"/>
        <w:rPr>
          <w:rFonts w:eastAsia="Times New Roman" w:cs="Times New Roman"/>
          <w:lang w:eastAsia="ru-RU"/>
        </w:rPr>
      </w:pPr>
      <w:r w:rsidRPr="006320E9">
        <w:rPr>
          <w:rFonts w:eastAsia="Times New Roman" w:cs="Times New Roman"/>
          <w:lang w:eastAsia="ru-RU"/>
        </w:rPr>
        <w:t>СМИР - Учебные планы - Учебные планы среднего общего образования (свод)</w:t>
      </w:r>
    </w:p>
    <w:p w:rsidR="006320E9" w:rsidRPr="006320E9" w:rsidRDefault="006320E9" w:rsidP="006320E9">
      <w:pPr>
        <w:spacing w:after="0" w:line="240" w:lineRule="auto"/>
        <w:rPr>
          <w:rFonts w:eastAsia="Times New Roman" w:cs="Times New Roman"/>
          <w:lang w:eastAsia="ru-RU"/>
        </w:rPr>
      </w:pPr>
      <w:r w:rsidRPr="006320E9">
        <w:rPr>
          <w:rFonts w:eastAsia="Times New Roman" w:cs="Times New Roman"/>
          <w:lang w:eastAsia="ru-RU"/>
        </w:rPr>
        <w:t>Оставить в таблице только планы следующего года</w:t>
      </w:r>
    </w:p>
    <w:p w:rsidR="006320E9" w:rsidRDefault="006320E9" w:rsidP="006320E9">
      <w:bookmarkStart w:id="0" w:name="_GoBack"/>
      <w:r w:rsidRPr="00C354B4">
        <w:rPr>
          <w:b/>
        </w:rPr>
        <w:t>d</w:t>
      </w:r>
      <w:bookmarkEnd w:id="0"/>
      <w:r>
        <w:t>. При наличии несоответствий в отчёте по учебным планам должна быть предоставлена служебная записка.</w:t>
      </w:r>
    </w:p>
    <w:sectPr w:rsidR="0063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E9"/>
    <w:rsid w:val="00197F9E"/>
    <w:rsid w:val="00222E87"/>
    <w:rsid w:val="006320E9"/>
    <w:rsid w:val="00B27F7D"/>
    <w:rsid w:val="00C3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client012_02</dc:creator>
  <cp:lastModifiedBy>client012_02</cp:lastModifiedBy>
  <cp:revision>1</cp:revision>
  <dcterms:created xsi:type="dcterms:W3CDTF">2017-06-20T08:20:00Z</dcterms:created>
  <dcterms:modified xsi:type="dcterms:W3CDTF">2017-06-20T08:33:00Z</dcterms:modified>
</cp:coreProperties>
</file>